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B5" w:rsidRP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A42DB5" w:rsidRP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5E2946" w:rsidRDefault="005E2946" w:rsidP="00A42DB5">
      <w:pPr>
        <w:jc w:val="right"/>
        <w:rPr>
          <w:rFonts w:ascii="Arial" w:hAnsi="Arial" w:cs="Arial"/>
          <w:b/>
          <w:sz w:val="24"/>
          <w:szCs w:val="24"/>
        </w:rPr>
      </w:pPr>
    </w:p>
    <w:p w:rsidR="00266E3E" w:rsidRPr="00B123A8" w:rsidRDefault="00A42DB5" w:rsidP="00A42DB5">
      <w:pPr>
        <w:jc w:val="right"/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 xml:space="preserve">Cocula Jal, </w:t>
      </w:r>
      <w:r w:rsidR="004A5A49">
        <w:rPr>
          <w:rFonts w:ascii="Arial" w:hAnsi="Arial" w:cs="Arial"/>
          <w:b/>
          <w:sz w:val="24"/>
          <w:szCs w:val="24"/>
        </w:rPr>
        <w:t>03 de Junio</w:t>
      </w:r>
      <w:r w:rsidR="00A3197D" w:rsidRPr="00B123A8">
        <w:rPr>
          <w:rFonts w:ascii="Arial" w:hAnsi="Arial" w:cs="Arial"/>
          <w:b/>
          <w:sz w:val="24"/>
          <w:szCs w:val="24"/>
        </w:rPr>
        <w:t xml:space="preserve"> del 2019</w:t>
      </w:r>
    </w:p>
    <w:p w:rsid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A3197D" w:rsidRPr="00B123A8" w:rsidRDefault="00A3197D" w:rsidP="00A3197D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Lic. Gabriela Evangelista de León</w:t>
      </w:r>
    </w:p>
    <w:p w:rsidR="00A3197D" w:rsidRDefault="00A3197D" w:rsidP="00A3197D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Titular de la unidad de transparencia</w:t>
      </w:r>
      <w:r w:rsidR="0009688A">
        <w:rPr>
          <w:rFonts w:ascii="Arial" w:hAnsi="Arial" w:cs="Arial"/>
          <w:b/>
          <w:sz w:val="24"/>
          <w:szCs w:val="24"/>
        </w:rPr>
        <w:t xml:space="preserve"> H. Ayuntamiento Cocula 2018-2021</w:t>
      </w:r>
    </w:p>
    <w:p w:rsidR="00E72FAB" w:rsidRPr="00B123A8" w:rsidRDefault="00E72FAB" w:rsidP="00A3197D">
      <w:pPr>
        <w:rPr>
          <w:rFonts w:ascii="Arial" w:hAnsi="Arial" w:cs="Arial"/>
          <w:b/>
          <w:sz w:val="24"/>
          <w:szCs w:val="24"/>
        </w:rPr>
      </w:pPr>
    </w:p>
    <w:p w:rsidR="00A3197D" w:rsidRPr="00B123A8" w:rsidRDefault="00E72FAB" w:rsidP="00E72FAB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ASUNTO: Entrega de informe mensual</w:t>
      </w:r>
    </w:p>
    <w:p w:rsidR="00A42DB5" w:rsidRPr="00A42DB5" w:rsidRDefault="00A42DB5" w:rsidP="00A42D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>Por medio de la presente, le envío un cordial saludo deseándole éxito en sus actividades emprendidas, aprovecho la ocasión para</w:t>
      </w:r>
      <w:r w:rsidR="00B123A8">
        <w:rPr>
          <w:rFonts w:ascii="Arial" w:hAnsi="Arial" w:cs="Arial"/>
          <w:sz w:val="24"/>
          <w:szCs w:val="24"/>
        </w:rPr>
        <w:t xml:space="preserve"> hacer entrega del Informe mensual del mes de </w:t>
      </w:r>
      <w:r w:rsidR="004A5A49">
        <w:rPr>
          <w:rFonts w:ascii="Arial" w:hAnsi="Arial" w:cs="Arial"/>
          <w:sz w:val="24"/>
          <w:szCs w:val="24"/>
        </w:rPr>
        <w:t>Mayo</w:t>
      </w:r>
      <w:r w:rsidR="0009688A">
        <w:rPr>
          <w:rFonts w:ascii="Arial" w:hAnsi="Arial" w:cs="Arial"/>
          <w:sz w:val="24"/>
          <w:szCs w:val="24"/>
        </w:rPr>
        <w:t xml:space="preserve"> </w:t>
      </w:r>
      <w:r w:rsidR="00E72FAB">
        <w:rPr>
          <w:rFonts w:ascii="Arial" w:hAnsi="Arial" w:cs="Arial"/>
          <w:sz w:val="24"/>
          <w:szCs w:val="24"/>
        </w:rPr>
        <w:t>del 2019</w:t>
      </w:r>
      <w:r w:rsidR="00B123A8">
        <w:rPr>
          <w:rFonts w:ascii="Arial" w:hAnsi="Arial" w:cs="Arial"/>
          <w:sz w:val="24"/>
          <w:szCs w:val="24"/>
        </w:rPr>
        <w:t>, que se solicita cada mes, de manera física y digital</w:t>
      </w:r>
      <w:r w:rsidR="008805C7">
        <w:rPr>
          <w:rFonts w:ascii="Arial" w:hAnsi="Arial" w:cs="Arial"/>
          <w:sz w:val="24"/>
          <w:szCs w:val="24"/>
        </w:rPr>
        <w:t>.</w:t>
      </w:r>
    </w:p>
    <w:p w:rsidR="00A42DB5" w:rsidRP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 xml:space="preserve">Sin otro particular, por el momento en espera de contar con su apoyo, quedo a sus órdenes, no sin antes reiterarle mi consideración más distinguida. </w:t>
      </w:r>
    </w:p>
    <w:p w:rsidR="00A42DB5" w:rsidRP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</w:p>
    <w:p w:rsid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A T E N T A M E N T E:</w:t>
      </w:r>
    </w:p>
    <w:p w:rsidR="007B17A2" w:rsidRPr="007B17A2" w:rsidRDefault="00A70F48" w:rsidP="00A42DB5">
      <w:pPr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“2019 Año del C</w:t>
      </w:r>
      <w:r w:rsidR="007B17A2" w:rsidRPr="007B17A2">
        <w:rPr>
          <w:rFonts w:ascii="Arial" w:hAnsi="Arial" w:cs="Arial"/>
          <w:b/>
          <w:i/>
          <w:szCs w:val="24"/>
        </w:rPr>
        <w:t>audillo del sur, Emiliano Zapata”</w:t>
      </w:r>
    </w:p>
    <w:p w:rsidR="006E400F" w:rsidRDefault="006E400F" w:rsidP="00A42DB5">
      <w:pPr>
        <w:rPr>
          <w:rFonts w:ascii="Arial" w:hAnsi="Arial" w:cs="Arial"/>
          <w:i/>
          <w:sz w:val="24"/>
          <w:szCs w:val="24"/>
        </w:rPr>
      </w:pPr>
    </w:p>
    <w:p w:rsidR="00A42DB5" w:rsidRPr="00A42DB5" w:rsidRDefault="00297009" w:rsidP="00A42DB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z-index:251660288;visibility:visible" from="130.95pt,19.4pt" to="316.9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A42DB5" w:rsidRP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Prof</w:t>
      </w:r>
      <w:r w:rsidR="008805C7">
        <w:rPr>
          <w:rFonts w:ascii="Arial" w:hAnsi="Arial" w:cs="Arial"/>
          <w:b/>
          <w:sz w:val="24"/>
          <w:szCs w:val="24"/>
        </w:rPr>
        <w:t>ra. Sandra E</w:t>
      </w:r>
      <w:r w:rsidR="00E72FAB">
        <w:rPr>
          <w:rFonts w:ascii="Arial" w:hAnsi="Arial" w:cs="Arial"/>
          <w:b/>
          <w:sz w:val="24"/>
          <w:szCs w:val="24"/>
        </w:rPr>
        <w:t>dith</w:t>
      </w:r>
      <w:r w:rsidR="008805C7">
        <w:rPr>
          <w:rFonts w:ascii="Arial" w:hAnsi="Arial" w:cs="Arial"/>
          <w:b/>
          <w:sz w:val="24"/>
          <w:szCs w:val="24"/>
        </w:rPr>
        <w:t xml:space="preserve"> Rodríguez </w:t>
      </w:r>
      <w:r w:rsidR="004A5A49">
        <w:rPr>
          <w:rFonts w:ascii="Arial" w:hAnsi="Arial" w:cs="Arial"/>
          <w:b/>
          <w:sz w:val="24"/>
          <w:szCs w:val="24"/>
        </w:rPr>
        <w:t>Gómez</w:t>
      </w:r>
      <w:r w:rsidR="00E72FAB">
        <w:rPr>
          <w:rFonts w:ascii="Arial" w:hAnsi="Arial" w:cs="Arial"/>
          <w:b/>
          <w:sz w:val="24"/>
          <w:szCs w:val="24"/>
        </w:rPr>
        <w:t>.</w:t>
      </w:r>
    </w:p>
    <w:p w:rsidR="00A42DB5" w:rsidRPr="00A42DB5" w:rsidRDefault="00E562FD" w:rsidP="00A42DB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Coordinadora Prevención de Adicciones </w:t>
      </w:r>
      <w:r w:rsidR="00A3197D">
        <w:rPr>
          <w:rFonts w:ascii="Arial" w:hAnsi="Arial" w:cs="Arial"/>
          <w:b/>
          <w:sz w:val="24"/>
          <w:szCs w:val="24"/>
        </w:rPr>
        <w:t>2018-2021</w:t>
      </w:r>
    </w:p>
    <w:p w:rsidR="00A42DB5" w:rsidRPr="00A42DB5" w:rsidRDefault="00A42DB5" w:rsidP="00A42DB5">
      <w:pPr>
        <w:rPr>
          <w:rFonts w:ascii="Arial" w:hAnsi="Arial" w:cs="Arial"/>
          <w:sz w:val="24"/>
          <w:szCs w:val="24"/>
        </w:rPr>
      </w:pPr>
      <w:proofErr w:type="spellStart"/>
      <w:r w:rsidRPr="00A42DB5">
        <w:rPr>
          <w:rFonts w:ascii="Arial" w:hAnsi="Arial" w:cs="Arial"/>
          <w:sz w:val="24"/>
          <w:szCs w:val="24"/>
        </w:rPr>
        <w:t>c.c.p.</w:t>
      </w:r>
      <w:proofErr w:type="spellEnd"/>
      <w:r w:rsidRPr="00A42DB5">
        <w:rPr>
          <w:rFonts w:ascii="Arial" w:hAnsi="Arial" w:cs="Arial"/>
          <w:sz w:val="24"/>
          <w:szCs w:val="24"/>
        </w:rPr>
        <w:t xml:space="preserve"> Archivo</w:t>
      </w:r>
    </w:p>
    <w:p w:rsid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</w:p>
    <w:p w:rsidR="00A3197D" w:rsidRDefault="00A3197D" w:rsidP="00A42DB5">
      <w:pPr>
        <w:jc w:val="both"/>
        <w:rPr>
          <w:rFonts w:ascii="Arial" w:hAnsi="Arial" w:cs="Arial"/>
          <w:sz w:val="24"/>
          <w:szCs w:val="24"/>
        </w:rPr>
      </w:pPr>
    </w:p>
    <w:p w:rsidR="00A3197D" w:rsidRDefault="00A3197D" w:rsidP="00A42DB5">
      <w:pPr>
        <w:jc w:val="both"/>
        <w:rPr>
          <w:rFonts w:ascii="Arial" w:hAnsi="Arial" w:cs="Arial"/>
          <w:sz w:val="24"/>
          <w:szCs w:val="24"/>
        </w:rPr>
      </w:pPr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CB01E7" w:rsidRDefault="00CB01E7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6F7BD0" w:rsidRDefault="006F7BD0" w:rsidP="0031218C">
      <w:pPr>
        <w:tabs>
          <w:tab w:val="left" w:pos="6128"/>
        </w:tabs>
        <w:rPr>
          <w:rFonts w:ascii="Arial" w:hAnsi="Arial" w:cs="Arial"/>
          <w:sz w:val="24"/>
          <w:szCs w:val="24"/>
        </w:rPr>
      </w:pPr>
    </w:p>
    <w:p w:rsidR="006F7BD0" w:rsidRDefault="006F7BD0" w:rsidP="0031218C">
      <w:pPr>
        <w:tabs>
          <w:tab w:val="left" w:pos="6128"/>
        </w:tabs>
        <w:rPr>
          <w:rFonts w:ascii="Arial" w:hAnsi="Arial" w:cs="Arial"/>
          <w:sz w:val="24"/>
          <w:szCs w:val="24"/>
        </w:rPr>
      </w:pPr>
    </w:p>
    <w:p w:rsidR="0031218C" w:rsidRPr="006F7BD0" w:rsidRDefault="0031218C" w:rsidP="006F7BD0">
      <w:pPr>
        <w:tabs>
          <w:tab w:val="left" w:pos="6128"/>
        </w:tabs>
        <w:jc w:val="center"/>
        <w:rPr>
          <w:rFonts w:ascii="Arial" w:hAnsi="Arial" w:cs="Arial"/>
          <w:b/>
          <w:sz w:val="24"/>
          <w:szCs w:val="24"/>
        </w:rPr>
      </w:pPr>
      <w:r w:rsidRPr="006F7BD0">
        <w:rPr>
          <w:rFonts w:ascii="Arial" w:hAnsi="Arial" w:cs="Arial"/>
          <w:b/>
          <w:sz w:val="24"/>
          <w:szCs w:val="24"/>
        </w:rPr>
        <w:t>03 DE MAYO PARTICIPACION EN FERIA DE LA SALUD DENOMINADA “ESCUELA SALUDABLE EN CECYTEJ #04 COCULA”</w:t>
      </w:r>
    </w:p>
    <w:p w:rsidR="0031218C" w:rsidRPr="006F7BD0" w:rsidRDefault="00E562FD" w:rsidP="006F7BD0">
      <w:pPr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2769943</wp:posOffset>
            </wp:positionH>
            <wp:positionV relativeFrom="paragraph">
              <wp:posOffset>253959</wp:posOffset>
            </wp:positionV>
            <wp:extent cx="3313289" cy="4547243"/>
            <wp:effectExtent l="38100" t="57150" r="115711" b="100957"/>
            <wp:wrapNone/>
            <wp:docPr id="5" name="Imagen 2" descr="C:\Users\obrasPublicas\Desktop\DOC.S\XXX\Mayo 2019\ADICCIONES MAYO 2019\03 DE MAYO FERIA DE LA SALUD CECYT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brasPublicas\Desktop\DOC.S\XXX\Mayo 2019\ADICCIONES MAYO 2019\03 DE MAYO FERIA DE LA SALUD CECYTEJ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289" cy="454724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  <w:lang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-721995</wp:posOffset>
            </wp:positionH>
            <wp:positionV relativeFrom="paragraph">
              <wp:posOffset>265430</wp:posOffset>
            </wp:positionV>
            <wp:extent cx="3407410" cy="4547235"/>
            <wp:effectExtent l="38100" t="57150" r="116840" b="100965"/>
            <wp:wrapNone/>
            <wp:docPr id="3" name="Imagen 1" descr="C:\Users\obrasPublicas\Desktop\DOC.S\XXX\Mayo 2019\ADICCIONES MAYO 2019\03 DE MAYO FERIA DE LA SALUD CECYTEJ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brasPublicas\Desktop\DOC.S\XXX\Mayo 2019\ADICCIONES MAYO 2019\03 DE MAYO FERIA DE LA SALUD CECYTEJ (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410" cy="45472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31218C">
      <w:pPr>
        <w:tabs>
          <w:tab w:val="left" w:pos="5743"/>
        </w:tabs>
        <w:spacing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31218C" w:rsidRDefault="0031218C" w:rsidP="000246AF">
      <w:pPr>
        <w:spacing w:line="360" w:lineRule="auto"/>
        <w:rPr>
          <w:rFonts w:ascii="Arial" w:hAnsi="Arial" w:cs="Arial"/>
          <w:b/>
          <w:szCs w:val="24"/>
        </w:rPr>
      </w:pPr>
    </w:p>
    <w:p w:rsidR="00E562FD" w:rsidRDefault="00E562FD" w:rsidP="00D704DC">
      <w:pPr>
        <w:spacing w:line="360" w:lineRule="auto"/>
        <w:rPr>
          <w:rFonts w:ascii="Arial" w:hAnsi="Arial" w:cs="Arial"/>
          <w:b/>
          <w:szCs w:val="24"/>
        </w:rPr>
      </w:pPr>
    </w:p>
    <w:p w:rsidR="00E562FD" w:rsidRDefault="00C202A2" w:rsidP="00D704DC">
      <w:pPr>
        <w:tabs>
          <w:tab w:val="left" w:pos="337"/>
        </w:tabs>
        <w:spacing w:line="36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 xml:space="preserve">El día 03 de mayo, se participo en la Feria de la Salud, denominada “Escuela Saludable” </w:t>
      </w:r>
      <w:r w:rsidR="00D704DC">
        <w:rPr>
          <w:rFonts w:ascii="Arial" w:hAnsi="Arial" w:cs="Arial"/>
          <w:b/>
          <w:szCs w:val="24"/>
        </w:rPr>
        <w:t xml:space="preserve">donde se coloco un stand informativo, donde se repartieron trípticos, folletos e información sobre los daños del consumo de sustancias nocivas, los factores de riesgo y protección en la prevención de adicciones, donde se conto con la participación de 300 jóvenes de entre 15 y 18 años, los cuales pudieron participar en las diferentes actividades y ganaron un obsequio del Consejo Estatal Contra las Adicciones. </w:t>
      </w:r>
    </w:p>
    <w:p w:rsidR="00E562FD" w:rsidRDefault="00E562FD" w:rsidP="00D704DC">
      <w:pPr>
        <w:spacing w:line="360" w:lineRule="auto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09 DE MAYO, SE CONFORMA EL CONSEJO MUNICIPAL PARA LA PREVENCION DE ADICCIONES. </w:t>
      </w:r>
    </w:p>
    <w:p w:rsidR="00E562FD" w:rsidRDefault="00D704D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s-MX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154940</wp:posOffset>
            </wp:positionV>
            <wp:extent cx="3322320" cy="4198620"/>
            <wp:effectExtent l="38100" t="57150" r="106680" b="87630"/>
            <wp:wrapNone/>
            <wp:docPr id="13" name="Imagen 6" descr="C:\Users\obrasPublicas\Desktop\DOC.S\XXX\Mayo 2019\ADICCIONES MAYO 2019\09 DE MAYO CONSEJO MUNICIPAL PARA LA PREVENCION DE ADICCI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brasPublicas\Desktop\DOC.S\XXX\Mayo 2019\ADICCIONES MAYO 2019\09 DE MAYO CONSEJO MUNICIPAL PARA LA PREVENCION DE ADICCION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41986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  <w:lang w:eastAsia="es-MX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-555625</wp:posOffset>
            </wp:positionH>
            <wp:positionV relativeFrom="paragraph">
              <wp:posOffset>156210</wp:posOffset>
            </wp:positionV>
            <wp:extent cx="3260725" cy="4201795"/>
            <wp:effectExtent l="38100" t="57150" r="111125" b="103505"/>
            <wp:wrapNone/>
            <wp:docPr id="10" name="Imagen 5" descr="C:\Users\obrasPublicas\Desktop\DOC.S\XXX\Mayo 2019\ADICCIONES MAYO 2019\09 DE MAYO CONSEJO MUNICIPAL PARA LA PREVENCION DE ADICCION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brasPublicas\Desktop\DOC.S\XXX\Mayo 2019\ADICCIONES MAYO 2019\09 DE MAYO CONSEJO MUNICIPAL PARA LA PREVENCION DE ADICCIONES (2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420179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E562FD" w:rsidRDefault="00D704DC" w:rsidP="00D704DC">
      <w:pPr>
        <w:spacing w:line="36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El día 09 de mayo, se dio cita en las instalaciones del Museo del Mariachi, consejo Estatal Contra las Adicciones, Presidente Municipal, Regidores, Directivos, Instituciones Educativas, Asociaciones Civiles y sociedad civil, para la creación del Consejo Municipal para la prevención de Adicciones, estrechando lazos Gobierno Estatal y Gobierno Municipal, para planear estrategias que permitan la prevención en el consumo, la reducción de la edad de inicio del consumo y favorecer las actividades de protección de los </w:t>
      </w:r>
      <w:proofErr w:type="spellStart"/>
      <w:r>
        <w:rPr>
          <w:rFonts w:ascii="Arial" w:hAnsi="Arial" w:cs="Arial"/>
          <w:b/>
          <w:szCs w:val="24"/>
        </w:rPr>
        <w:t>Coculenses</w:t>
      </w:r>
      <w:proofErr w:type="spellEnd"/>
      <w:r>
        <w:rPr>
          <w:rFonts w:ascii="Arial" w:hAnsi="Arial" w:cs="Arial"/>
          <w:b/>
          <w:szCs w:val="24"/>
        </w:rPr>
        <w:t xml:space="preserve">.  </w:t>
      </w:r>
    </w:p>
    <w:p w:rsidR="00E562FD" w:rsidRDefault="00E562FD" w:rsidP="00E562FD">
      <w:pPr>
        <w:spacing w:line="360" w:lineRule="auto"/>
        <w:rPr>
          <w:rFonts w:ascii="Arial" w:hAnsi="Arial" w:cs="Arial"/>
          <w:b/>
          <w:szCs w:val="24"/>
        </w:rPr>
      </w:pPr>
    </w:p>
    <w:p w:rsidR="00A61A1F" w:rsidRPr="00972FEF" w:rsidRDefault="00E562FD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31</w:t>
      </w:r>
      <w:r w:rsidR="004A5A49">
        <w:rPr>
          <w:rFonts w:ascii="Arial" w:hAnsi="Arial" w:cs="Arial"/>
          <w:b/>
          <w:szCs w:val="24"/>
        </w:rPr>
        <w:t xml:space="preserve"> DE MAYO</w:t>
      </w:r>
      <w:r w:rsidR="00CB01E7">
        <w:rPr>
          <w:rFonts w:ascii="Arial" w:hAnsi="Arial" w:cs="Arial"/>
          <w:b/>
          <w:szCs w:val="24"/>
        </w:rPr>
        <w:t xml:space="preserve">, </w:t>
      </w:r>
      <w:r w:rsidR="004A5A49">
        <w:rPr>
          <w:rFonts w:ascii="Arial" w:hAnsi="Arial" w:cs="Arial"/>
          <w:b/>
          <w:szCs w:val="24"/>
        </w:rPr>
        <w:t xml:space="preserve">DÍA </w:t>
      </w:r>
      <w:r w:rsidR="00D704DC">
        <w:rPr>
          <w:rFonts w:ascii="Arial" w:hAnsi="Arial" w:cs="Arial"/>
          <w:b/>
          <w:szCs w:val="24"/>
        </w:rPr>
        <w:t>MUNDIAL SIN TABACO</w:t>
      </w:r>
      <w:r w:rsidR="00CB01E7">
        <w:rPr>
          <w:rFonts w:ascii="Arial" w:hAnsi="Arial" w:cs="Arial"/>
          <w:b/>
          <w:szCs w:val="24"/>
        </w:rPr>
        <w:t xml:space="preserve">.  </w:t>
      </w:r>
    </w:p>
    <w:p w:rsidR="00972FEF" w:rsidRDefault="00E562FD" w:rsidP="00A61A1F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192405</wp:posOffset>
            </wp:positionV>
            <wp:extent cx="3511550" cy="4270375"/>
            <wp:effectExtent l="38100" t="57150" r="107950" b="92075"/>
            <wp:wrapNone/>
            <wp:docPr id="7" name="Imagen 4" descr="C:\Users\obrasPublicas\Desktop\DOC.S\XXX\Mayo 2019\ADICCIONES MAYO 2019\31 DE MAYO DÍA MUNDIAL SIN TABAC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brasPublicas\Desktop\DOC.S\XXX\Mayo 2019\ADICCIONES MAYO 2019\31 DE MAYO DÍA MUNDIAL SIN TABACO (2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42703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-697651</wp:posOffset>
            </wp:positionH>
            <wp:positionV relativeFrom="paragraph">
              <wp:posOffset>204503</wp:posOffset>
            </wp:positionV>
            <wp:extent cx="3448364" cy="4253593"/>
            <wp:effectExtent l="38100" t="57150" r="113986" b="89807"/>
            <wp:wrapNone/>
            <wp:docPr id="6" name="Imagen 3" descr="C:\Users\obrasPublicas\Desktop\DOC.S\XXX\Mayo 2019\ADICCIONES MAYO 2019\31 DE MAYO DÍA MUNDIAL SIN TABA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brasPublicas\Desktop\DOC.S\XXX\Mayo 2019\ADICCIONES MAYO 2019\31 DE MAYO DÍA MUNDIAL SIN TABACO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425633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2FEF" w:rsidRDefault="00972FEF" w:rsidP="00A61A1F">
      <w:pPr>
        <w:spacing w:line="360" w:lineRule="auto"/>
        <w:jc w:val="both"/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CB01E7" w:rsidP="00CB01E7">
      <w:pPr>
        <w:tabs>
          <w:tab w:val="left" w:pos="499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CB01E7" w:rsidRDefault="00CB01E7" w:rsidP="00D13AA9">
      <w:pPr>
        <w:tabs>
          <w:tab w:val="left" w:pos="1064"/>
        </w:tabs>
        <w:rPr>
          <w:rFonts w:ascii="Arial" w:hAnsi="Arial" w:cs="Arial"/>
          <w:szCs w:val="24"/>
        </w:rPr>
      </w:pPr>
    </w:p>
    <w:p w:rsidR="006F7BD0" w:rsidRDefault="006F7BD0" w:rsidP="005E294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6F7BD0" w:rsidRDefault="006F7BD0" w:rsidP="005E2946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6F7BD0" w:rsidRDefault="006F7BD0" w:rsidP="006F7BD0">
      <w:pPr>
        <w:tabs>
          <w:tab w:val="left" w:pos="4906"/>
        </w:tabs>
        <w:jc w:val="center"/>
        <w:rPr>
          <w:rFonts w:ascii="Arial" w:hAnsi="Arial" w:cs="Arial"/>
          <w:b/>
          <w:sz w:val="24"/>
          <w:szCs w:val="24"/>
        </w:rPr>
      </w:pPr>
    </w:p>
    <w:p w:rsidR="006F7BD0" w:rsidRDefault="006F7BD0" w:rsidP="006F7BD0">
      <w:pPr>
        <w:tabs>
          <w:tab w:val="left" w:pos="4906"/>
        </w:tabs>
        <w:jc w:val="center"/>
        <w:rPr>
          <w:rFonts w:ascii="Arial" w:hAnsi="Arial" w:cs="Arial"/>
          <w:b/>
          <w:sz w:val="24"/>
          <w:szCs w:val="24"/>
        </w:rPr>
      </w:pPr>
    </w:p>
    <w:p w:rsidR="006F7BD0" w:rsidRDefault="00D704DC" w:rsidP="007B2283">
      <w:pPr>
        <w:tabs>
          <w:tab w:val="left" w:pos="490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31 de mayo, Día mundial sin tabaco, como parte del Consejo Municipal para la </w:t>
      </w:r>
      <w:r w:rsidR="007B2283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revención de adicciones, se celebro el día mundial sin tabaco en </w:t>
      </w:r>
      <w:proofErr w:type="spellStart"/>
      <w:r>
        <w:rPr>
          <w:rFonts w:ascii="Arial" w:hAnsi="Arial" w:cs="Arial"/>
          <w:b/>
          <w:sz w:val="24"/>
          <w:szCs w:val="24"/>
        </w:rPr>
        <w:t>Cecytej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Cocula</w:t>
      </w:r>
      <w:r w:rsidR="00F52D57">
        <w:rPr>
          <w:rFonts w:ascii="Arial" w:hAnsi="Arial" w:cs="Arial"/>
          <w:b/>
          <w:sz w:val="24"/>
          <w:szCs w:val="24"/>
        </w:rPr>
        <w:t xml:space="preserve"> con un torneo inter escolar, donde participaron 10 equipos 7 varoniles y 3 femeniles, teniendo 2 equipos ganadores, simultáneamente se realizo una campaña “Cambio por tu salud” donde se cambio 1 cigarro por un </w:t>
      </w:r>
      <w:r w:rsidR="007B2283">
        <w:rPr>
          <w:rFonts w:ascii="Arial" w:hAnsi="Arial" w:cs="Arial"/>
          <w:b/>
          <w:sz w:val="24"/>
          <w:szCs w:val="24"/>
        </w:rPr>
        <w:t>suvenir</w:t>
      </w:r>
      <w:r w:rsidR="00F52D57">
        <w:rPr>
          <w:rFonts w:ascii="Arial" w:hAnsi="Arial" w:cs="Arial"/>
          <w:b/>
          <w:sz w:val="24"/>
          <w:szCs w:val="24"/>
        </w:rPr>
        <w:t xml:space="preserve"> brindado por el CECAJ, </w:t>
      </w:r>
      <w:r w:rsidR="007B2283">
        <w:rPr>
          <w:rFonts w:ascii="Arial" w:hAnsi="Arial" w:cs="Arial"/>
          <w:b/>
          <w:sz w:val="24"/>
          <w:szCs w:val="24"/>
        </w:rPr>
        <w:t xml:space="preserve">con la premisa de que ese cigarro no sea fumado, y se favorezcan el deporte como factor de protección ante el consumo de sustancias. </w:t>
      </w:r>
    </w:p>
    <w:p w:rsidR="00E562FD" w:rsidRDefault="00E562FD" w:rsidP="000246AF">
      <w:pPr>
        <w:tabs>
          <w:tab w:val="left" w:pos="4906"/>
        </w:tabs>
        <w:rPr>
          <w:rFonts w:ascii="Arial" w:hAnsi="Arial" w:cs="Arial"/>
          <w:b/>
          <w:sz w:val="24"/>
          <w:szCs w:val="24"/>
        </w:rPr>
      </w:pPr>
    </w:p>
    <w:p w:rsidR="00E562FD" w:rsidRDefault="00E562FD" w:rsidP="000246AF">
      <w:pPr>
        <w:tabs>
          <w:tab w:val="left" w:pos="4906"/>
        </w:tabs>
        <w:rPr>
          <w:rFonts w:ascii="Arial" w:hAnsi="Arial" w:cs="Arial"/>
          <w:b/>
          <w:sz w:val="24"/>
          <w:szCs w:val="24"/>
        </w:rPr>
      </w:pPr>
    </w:p>
    <w:p w:rsidR="005F74D2" w:rsidRPr="005F74D2" w:rsidRDefault="005F74D2" w:rsidP="00096F37">
      <w:pPr>
        <w:tabs>
          <w:tab w:val="left" w:pos="4906"/>
        </w:tabs>
        <w:rPr>
          <w:rFonts w:ascii="Arial" w:hAnsi="Arial" w:cs="Arial"/>
          <w:sz w:val="24"/>
          <w:szCs w:val="24"/>
        </w:rPr>
      </w:pPr>
    </w:p>
    <w:sectPr w:rsidR="005F74D2" w:rsidRPr="005F74D2" w:rsidSect="00A42DB5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C5E41"/>
    <w:multiLevelType w:val="hybridMultilevel"/>
    <w:tmpl w:val="3ECC9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10CB0"/>
    <w:multiLevelType w:val="hybridMultilevel"/>
    <w:tmpl w:val="E00244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26D0A"/>
    <w:multiLevelType w:val="hybridMultilevel"/>
    <w:tmpl w:val="EFE4A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E2FED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0114337"/>
    <w:multiLevelType w:val="multilevel"/>
    <w:tmpl w:val="8C92233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45" w:hanging="360"/>
      </w:pPr>
    </w:lvl>
    <w:lvl w:ilvl="2">
      <w:start w:val="1"/>
      <w:numFmt w:val="decimal"/>
      <w:lvlText w:val="%1.%2.%3"/>
      <w:lvlJc w:val="left"/>
      <w:pPr>
        <w:ind w:left="3690" w:hanging="720"/>
      </w:pPr>
    </w:lvl>
    <w:lvl w:ilvl="3">
      <w:start w:val="1"/>
      <w:numFmt w:val="decimal"/>
      <w:lvlText w:val="%1.%2.%3.%4"/>
      <w:lvlJc w:val="left"/>
      <w:pPr>
        <w:ind w:left="5175" w:hanging="720"/>
      </w:pPr>
    </w:lvl>
    <w:lvl w:ilvl="4">
      <w:start w:val="1"/>
      <w:numFmt w:val="decimal"/>
      <w:lvlText w:val="%1.%2.%3.%4.%5"/>
      <w:lvlJc w:val="left"/>
      <w:pPr>
        <w:ind w:left="7020" w:hanging="1080"/>
      </w:pPr>
    </w:lvl>
    <w:lvl w:ilvl="5">
      <w:start w:val="1"/>
      <w:numFmt w:val="decimal"/>
      <w:lvlText w:val="%1.%2.%3.%4.%5.%6"/>
      <w:lvlJc w:val="left"/>
      <w:pPr>
        <w:ind w:left="8505" w:hanging="1080"/>
      </w:pPr>
    </w:lvl>
    <w:lvl w:ilvl="6">
      <w:start w:val="1"/>
      <w:numFmt w:val="decimal"/>
      <w:lvlText w:val="%1.%2.%3.%4.%5.%6.%7"/>
      <w:lvlJc w:val="left"/>
      <w:pPr>
        <w:ind w:left="10350" w:hanging="1440"/>
      </w:pPr>
    </w:lvl>
    <w:lvl w:ilvl="7">
      <w:start w:val="1"/>
      <w:numFmt w:val="decimal"/>
      <w:lvlText w:val="%1.%2.%3.%4.%5.%6.%7.%8"/>
      <w:lvlJc w:val="left"/>
      <w:pPr>
        <w:ind w:left="11835" w:hanging="1440"/>
      </w:pPr>
    </w:lvl>
    <w:lvl w:ilvl="8">
      <w:start w:val="1"/>
      <w:numFmt w:val="decimal"/>
      <w:lvlText w:val="%1.%2.%3.%4.%5.%6.%7.%8.%9"/>
      <w:lvlJc w:val="left"/>
      <w:pPr>
        <w:ind w:left="13320" w:hanging="1440"/>
      </w:pPr>
    </w:lvl>
  </w:abstractNum>
  <w:abstractNum w:abstractNumId="5">
    <w:nsid w:val="7A270A90"/>
    <w:multiLevelType w:val="hybridMultilevel"/>
    <w:tmpl w:val="BC7A405C"/>
    <w:lvl w:ilvl="0" w:tplc="5032FABC">
      <w:start w:val="5"/>
      <w:numFmt w:val="decimal"/>
      <w:lvlText w:val="%1."/>
      <w:lvlJc w:val="left"/>
      <w:pPr>
        <w:ind w:left="1125" w:hanging="360"/>
      </w:pPr>
    </w:lvl>
    <w:lvl w:ilvl="1" w:tplc="080A0019">
      <w:start w:val="1"/>
      <w:numFmt w:val="lowerLetter"/>
      <w:lvlText w:val="%2."/>
      <w:lvlJc w:val="left"/>
      <w:pPr>
        <w:ind w:left="1845" w:hanging="360"/>
      </w:pPr>
    </w:lvl>
    <w:lvl w:ilvl="2" w:tplc="080A001B">
      <w:start w:val="1"/>
      <w:numFmt w:val="lowerRoman"/>
      <w:lvlText w:val="%3."/>
      <w:lvlJc w:val="right"/>
      <w:pPr>
        <w:ind w:left="2565" w:hanging="180"/>
      </w:pPr>
    </w:lvl>
    <w:lvl w:ilvl="3" w:tplc="080A000F">
      <w:start w:val="1"/>
      <w:numFmt w:val="decimal"/>
      <w:lvlText w:val="%4."/>
      <w:lvlJc w:val="left"/>
      <w:pPr>
        <w:ind w:left="3285" w:hanging="360"/>
      </w:pPr>
    </w:lvl>
    <w:lvl w:ilvl="4" w:tplc="080A0019">
      <w:start w:val="1"/>
      <w:numFmt w:val="lowerLetter"/>
      <w:lvlText w:val="%5."/>
      <w:lvlJc w:val="left"/>
      <w:pPr>
        <w:ind w:left="4005" w:hanging="360"/>
      </w:pPr>
    </w:lvl>
    <w:lvl w:ilvl="5" w:tplc="080A001B">
      <w:start w:val="1"/>
      <w:numFmt w:val="lowerRoman"/>
      <w:lvlText w:val="%6."/>
      <w:lvlJc w:val="right"/>
      <w:pPr>
        <w:ind w:left="4725" w:hanging="180"/>
      </w:pPr>
    </w:lvl>
    <w:lvl w:ilvl="6" w:tplc="080A000F">
      <w:start w:val="1"/>
      <w:numFmt w:val="decimal"/>
      <w:lvlText w:val="%7."/>
      <w:lvlJc w:val="left"/>
      <w:pPr>
        <w:ind w:left="5445" w:hanging="360"/>
      </w:pPr>
    </w:lvl>
    <w:lvl w:ilvl="7" w:tplc="080A0019">
      <w:start w:val="1"/>
      <w:numFmt w:val="lowerLetter"/>
      <w:lvlText w:val="%8."/>
      <w:lvlJc w:val="left"/>
      <w:pPr>
        <w:ind w:left="6165" w:hanging="360"/>
      </w:pPr>
    </w:lvl>
    <w:lvl w:ilvl="8" w:tplc="080A001B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7E23692F"/>
    <w:multiLevelType w:val="hybridMultilevel"/>
    <w:tmpl w:val="221C0BC4"/>
    <w:lvl w:ilvl="0" w:tplc="868C24E8">
      <w:start w:val="3"/>
      <w:numFmt w:val="decimal"/>
      <w:lvlText w:val="%1."/>
      <w:lvlJc w:val="left"/>
      <w:pPr>
        <w:ind w:left="765" w:hanging="360"/>
      </w:pPr>
    </w:lvl>
    <w:lvl w:ilvl="1" w:tplc="080A0019">
      <w:start w:val="1"/>
      <w:numFmt w:val="lowerLetter"/>
      <w:lvlText w:val="%2."/>
      <w:lvlJc w:val="left"/>
      <w:pPr>
        <w:ind w:left="1485" w:hanging="360"/>
      </w:pPr>
    </w:lvl>
    <w:lvl w:ilvl="2" w:tplc="080A001B">
      <w:start w:val="1"/>
      <w:numFmt w:val="lowerRoman"/>
      <w:lvlText w:val="%3."/>
      <w:lvlJc w:val="right"/>
      <w:pPr>
        <w:ind w:left="2205" w:hanging="180"/>
      </w:pPr>
    </w:lvl>
    <w:lvl w:ilvl="3" w:tplc="080A000F">
      <w:start w:val="1"/>
      <w:numFmt w:val="decimal"/>
      <w:lvlText w:val="%4."/>
      <w:lvlJc w:val="left"/>
      <w:pPr>
        <w:ind w:left="2925" w:hanging="360"/>
      </w:pPr>
    </w:lvl>
    <w:lvl w:ilvl="4" w:tplc="080A0019">
      <w:start w:val="1"/>
      <w:numFmt w:val="lowerLetter"/>
      <w:lvlText w:val="%5."/>
      <w:lvlJc w:val="left"/>
      <w:pPr>
        <w:ind w:left="3645" w:hanging="360"/>
      </w:pPr>
    </w:lvl>
    <w:lvl w:ilvl="5" w:tplc="080A001B">
      <w:start w:val="1"/>
      <w:numFmt w:val="lowerRoman"/>
      <w:lvlText w:val="%6."/>
      <w:lvlJc w:val="right"/>
      <w:pPr>
        <w:ind w:left="4365" w:hanging="180"/>
      </w:pPr>
    </w:lvl>
    <w:lvl w:ilvl="6" w:tplc="080A000F">
      <w:start w:val="1"/>
      <w:numFmt w:val="decimal"/>
      <w:lvlText w:val="%7."/>
      <w:lvlJc w:val="left"/>
      <w:pPr>
        <w:ind w:left="5085" w:hanging="360"/>
      </w:pPr>
    </w:lvl>
    <w:lvl w:ilvl="7" w:tplc="080A0019">
      <w:start w:val="1"/>
      <w:numFmt w:val="lowerLetter"/>
      <w:lvlText w:val="%8."/>
      <w:lvlJc w:val="left"/>
      <w:pPr>
        <w:ind w:left="5805" w:hanging="360"/>
      </w:pPr>
    </w:lvl>
    <w:lvl w:ilvl="8" w:tplc="080A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4BA2"/>
    <w:rsid w:val="000246AF"/>
    <w:rsid w:val="00050458"/>
    <w:rsid w:val="0005241E"/>
    <w:rsid w:val="00062EDD"/>
    <w:rsid w:val="0007717B"/>
    <w:rsid w:val="0009688A"/>
    <w:rsid w:val="00096F37"/>
    <w:rsid w:val="000D0E87"/>
    <w:rsid w:val="00175763"/>
    <w:rsid w:val="001A7A95"/>
    <w:rsid w:val="001E032F"/>
    <w:rsid w:val="001E1E4D"/>
    <w:rsid w:val="0021620D"/>
    <w:rsid w:val="00253152"/>
    <w:rsid w:val="00261A4B"/>
    <w:rsid w:val="00266E3E"/>
    <w:rsid w:val="00292C57"/>
    <w:rsid w:val="00297009"/>
    <w:rsid w:val="002C6330"/>
    <w:rsid w:val="0031218C"/>
    <w:rsid w:val="0031653B"/>
    <w:rsid w:val="00364DC8"/>
    <w:rsid w:val="00373DBC"/>
    <w:rsid w:val="0038320C"/>
    <w:rsid w:val="003B6863"/>
    <w:rsid w:val="004158B1"/>
    <w:rsid w:val="004870CD"/>
    <w:rsid w:val="004A5A49"/>
    <w:rsid w:val="0050489A"/>
    <w:rsid w:val="00516FC4"/>
    <w:rsid w:val="00536EB8"/>
    <w:rsid w:val="0059290F"/>
    <w:rsid w:val="005A7B67"/>
    <w:rsid w:val="005C1725"/>
    <w:rsid w:val="005D2D95"/>
    <w:rsid w:val="005D6EB1"/>
    <w:rsid w:val="005E2946"/>
    <w:rsid w:val="005F1F9D"/>
    <w:rsid w:val="005F74D2"/>
    <w:rsid w:val="00670B56"/>
    <w:rsid w:val="006A1179"/>
    <w:rsid w:val="006A3501"/>
    <w:rsid w:val="006E400F"/>
    <w:rsid w:val="006E4648"/>
    <w:rsid w:val="006E7B6C"/>
    <w:rsid w:val="006F7BD0"/>
    <w:rsid w:val="0076026A"/>
    <w:rsid w:val="007774DD"/>
    <w:rsid w:val="007B03C8"/>
    <w:rsid w:val="007B17A2"/>
    <w:rsid w:val="007B2283"/>
    <w:rsid w:val="007C583B"/>
    <w:rsid w:val="008805C7"/>
    <w:rsid w:val="008B3416"/>
    <w:rsid w:val="008E24D7"/>
    <w:rsid w:val="008F7ABA"/>
    <w:rsid w:val="00912E2A"/>
    <w:rsid w:val="009151DC"/>
    <w:rsid w:val="0093091D"/>
    <w:rsid w:val="00972FEF"/>
    <w:rsid w:val="009E582B"/>
    <w:rsid w:val="009F3563"/>
    <w:rsid w:val="00A3197D"/>
    <w:rsid w:val="00A42DB5"/>
    <w:rsid w:val="00A4608E"/>
    <w:rsid w:val="00A61A1F"/>
    <w:rsid w:val="00A63298"/>
    <w:rsid w:val="00A70F48"/>
    <w:rsid w:val="00A92158"/>
    <w:rsid w:val="00AA0B12"/>
    <w:rsid w:val="00B054EC"/>
    <w:rsid w:val="00B123A8"/>
    <w:rsid w:val="00B24EC1"/>
    <w:rsid w:val="00B46DE0"/>
    <w:rsid w:val="00B835F4"/>
    <w:rsid w:val="00B85E82"/>
    <w:rsid w:val="00B933A3"/>
    <w:rsid w:val="00BF46A8"/>
    <w:rsid w:val="00C202A2"/>
    <w:rsid w:val="00C402B5"/>
    <w:rsid w:val="00C84BA2"/>
    <w:rsid w:val="00CA0516"/>
    <w:rsid w:val="00CA0D04"/>
    <w:rsid w:val="00CB01E7"/>
    <w:rsid w:val="00D13AA9"/>
    <w:rsid w:val="00D6278D"/>
    <w:rsid w:val="00D704DC"/>
    <w:rsid w:val="00DB270A"/>
    <w:rsid w:val="00DE6CF1"/>
    <w:rsid w:val="00E02ED9"/>
    <w:rsid w:val="00E23BC0"/>
    <w:rsid w:val="00E36C3E"/>
    <w:rsid w:val="00E562FD"/>
    <w:rsid w:val="00E72FAB"/>
    <w:rsid w:val="00EB2E1B"/>
    <w:rsid w:val="00EE6446"/>
    <w:rsid w:val="00F26570"/>
    <w:rsid w:val="00F52D57"/>
    <w:rsid w:val="00F86C1C"/>
    <w:rsid w:val="00FC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A2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84BA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6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9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A2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84B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0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1</Pages>
  <Words>399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27</cp:revision>
  <cp:lastPrinted>2019-06-03T17:32:00Z</cp:lastPrinted>
  <dcterms:created xsi:type="dcterms:W3CDTF">2017-02-07T16:52:00Z</dcterms:created>
  <dcterms:modified xsi:type="dcterms:W3CDTF">2019-06-03T19:00:00Z</dcterms:modified>
</cp:coreProperties>
</file>